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31E" w:rsidRPr="009533D1" w:rsidRDefault="009533D1" w:rsidP="00AE557F">
      <w:pPr>
        <w:ind w:left="-426" w:right="-425" w:hanging="425"/>
        <w:jc w:val="center"/>
        <w:rPr>
          <w:rFonts w:cstheme="minorHAnsi"/>
          <w:sz w:val="28"/>
          <w:szCs w:val="28"/>
        </w:rPr>
      </w:pPr>
      <w:r w:rsidRPr="009533D1">
        <w:rPr>
          <w:rFonts w:cstheme="minorHAnsi"/>
          <w:sz w:val="28"/>
          <w:szCs w:val="28"/>
        </w:rPr>
        <w:t>E</w:t>
      </w:r>
      <w:r w:rsidR="0031231E" w:rsidRPr="009533D1">
        <w:rPr>
          <w:rFonts w:cstheme="minorHAnsi"/>
          <w:sz w:val="28"/>
          <w:szCs w:val="28"/>
        </w:rPr>
        <w:t>ncuesta sobre Educación Ambiental realizada por la APA (19-26 de marzo 2021)</w:t>
      </w:r>
    </w:p>
    <w:p w:rsidR="009533D1" w:rsidRPr="009533D1" w:rsidRDefault="009533D1" w:rsidP="00AE557F">
      <w:pPr>
        <w:ind w:left="-426" w:right="-425" w:hanging="425"/>
        <w:jc w:val="center"/>
        <w:rPr>
          <w:rFonts w:cstheme="minorHAnsi"/>
          <w:sz w:val="28"/>
          <w:szCs w:val="28"/>
        </w:rPr>
      </w:pPr>
      <w:r w:rsidRPr="009533D1">
        <w:rPr>
          <w:rFonts w:cstheme="minorHAnsi"/>
          <w:sz w:val="28"/>
          <w:szCs w:val="28"/>
        </w:rPr>
        <w:t>Informe</w:t>
      </w:r>
    </w:p>
    <w:p w:rsidR="009533D1" w:rsidRDefault="009533D1" w:rsidP="00AE557F">
      <w:pPr>
        <w:ind w:left="-426" w:right="-425" w:hanging="425"/>
        <w:rPr>
          <w:rFonts w:cstheme="minorHAnsi"/>
          <w:u w:val="single"/>
        </w:rPr>
      </w:pPr>
    </w:p>
    <w:p w:rsidR="0031231E" w:rsidRPr="009533D1" w:rsidRDefault="0031231E" w:rsidP="00AE557F">
      <w:pPr>
        <w:ind w:left="-426" w:right="-425" w:hanging="425"/>
        <w:rPr>
          <w:rFonts w:cstheme="minorHAnsi"/>
          <w:u w:val="single"/>
        </w:rPr>
      </w:pPr>
      <w:r w:rsidRPr="009533D1">
        <w:rPr>
          <w:rFonts w:cstheme="minorHAnsi"/>
          <w:u w:val="single"/>
        </w:rPr>
        <w:t xml:space="preserve">Participación: </w:t>
      </w:r>
      <w:r w:rsidRPr="009533D1">
        <w:rPr>
          <w:rFonts w:cstheme="minorHAnsi"/>
          <w:color w:val="222222"/>
          <w:shd w:val="clear" w:color="auto" w:fill="FFFFFF"/>
        </w:rPr>
        <w:t>Encuesta enviada a 400 familias (600 destinatarios). 135 respuestas: un 33.75 % de participación si suponemos que cada familia ha contestado solamente una vez.</w:t>
      </w:r>
    </w:p>
    <w:p w:rsidR="00163320" w:rsidRDefault="0031231E" w:rsidP="00AE557F">
      <w:pPr>
        <w:ind w:left="-426" w:right="-425" w:hanging="425"/>
        <w:jc w:val="center"/>
      </w:pPr>
      <w:r>
        <w:rPr>
          <w:noProof/>
        </w:rPr>
        <w:drawing>
          <wp:inline distT="0" distB="0" distL="0" distR="0">
            <wp:extent cx="5398662" cy="2242864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2" b="10220"/>
                    <a:stretch/>
                  </pic:blipFill>
                  <pic:spPr bwMode="auto">
                    <a:xfrm>
                      <a:off x="0" y="0"/>
                      <a:ext cx="5400040" cy="224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31E" w:rsidRDefault="0031231E" w:rsidP="00AE557F">
      <w:pPr>
        <w:ind w:left="-426" w:right="-425" w:hanging="425"/>
        <w:jc w:val="center"/>
      </w:pPr>
      <w:r>
        <w:rPr>
          <w:noProof/>
        </w:rPr>
        <w:drawing>
          <wp:inline distT="0" distB="0" distL="0" distR="0">
            <wp:extent cx="5399493" cy="234954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9" b="9731"/>
                    <a:stretch/>
                  </pic:blipFill>
                  <pic:spPr bwMode="auto">
                    <a:xfrm>
                      <a:off x="0" y="0"/>
                      <a:ext cx="5400040" cy="234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31E" w:rsidRDefault="0031231E" w:rsidP="00AE557F">
      <w:pPr>
        <w:ind w:left="-426" w:right="-425" w:hanging="425"/>
        <w:jc w:val="center"/>
      </w:pPr>
      <w:r>
        <w:rPr>
          <w:noProof/>
        </w:rPr>
        <w:drawing>
          <wp:inline distT="0" distB="0" distL="0" distR="0">
            <wp:extent cx="5400040" cy="2413591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56"/>
                    <a:stretch/>
                  </pic:blipFill>
                  <pic:spPr bwMode="auto">
                    <a:xfrm>
                      <a:off x="0" y="0"/>
                      <a:ext cx="5400040" cy="241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31E" w:rsidRDefault="0031231E" w:rsidP="00AE557F">
      <w:pPr>
        <w:ind w:left="-426" w:right="-425" w:hanging="425"/>
        <w:jc w:val="center"/>
      </w:pPr>
      <w:r>
        <w:rPr>
          <w:noProof/>
        </w:rPr>
        <w:lastRenderedPageBreak/>
        <w:drawing>
          <wp:inline distT="0" distB="0" distL="0" distR="0">
            <wp:extent cx="5399134" cy="2339163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53"/>
                    <a:stretch/>
                  </pic:blipFill>
                  <pic:spPr bwMode="auto">
                    <a:xfrm>
                      <a:off x="0" y="0"/>
                      <a:ext cx="5400040" cy="233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31E" w:rsidRDefault="00AE557F" w:rsidP="00AE557F">
      <w:pPr>
        <w:ind w:left="-426" w:right="-425" w:hanging="42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3317875</wp:posOffset>
            </wp:positionH>
            <wp:positionV relativeFrom="paragraph">
              <wp:posOffset>1697355</wp:posOffset>
            </wp:positionV>
            <wp:extent cx="2082800" cy="7702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3" t="35394" b="33109"/>
                    <a:stretch/>
                  </pic:blipFill>
                  <pic:spPr bwMode="auto">
                    <a:xfrm>
                      <a:off x="0" y="0"/>
                      <a:ext cx="20828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2881630</wp:posOffset>
                </wp:positionH>
                <wp:positionV relativeFrom="paragraph">
                  <wp:posOffset>1726565</wp:posOffset>
                </wp:positionV>
                <wp:extent cx="461010" cy="2476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476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31E" w:rsidRPr="0031231E" w:rsidRDefault="0031231E">
                            <w:p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31231E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Otros: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6.9pt;margin-top:135.95pt;width:36.3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" fillcolor="white [3201]" stroked="f" strokeweight="1pt">
                <v:textbox>
                  <w:txbxContent>
                    <w:p w:rsidR="0031231E" w:rsidRPr="0031231E" w:rsidRDefault="0031231E">
                      <w:pPr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31231E">
                        <w:rPr>
                          <w:color w:val="404040" w:themeColor="text1" w:themeTint="BF"/>
                          <w:sz w:val="16"/>
                          <w:szCs w:val="16"/>
                        </w:rPr>
                        <w:t>Otros: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3374552</wp:posOffset>
                </wp:positionH>
                <wp:positionV relativeFrom="paragraph">
                  <wp:posOffset>1548130</wp:posOffset>
                </wp:positionV>
                <wp:extent cx="0" cy="861060"/>
                <wp:effectExtent l="0" t="0" r="38100" b="3429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1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433DE" id="Conector recto 1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7pt,121.9pt" to="265.7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" strokecolor="#272727 [2749]" strokeweight=".5pt">
                <v:stroke joinstyle="miter"/>
              </v:line>
            </w:pict>
          </mc:Fallback>
        </mc:AlternateContent>
      </w:r>
      <w:r w:rsidR="0031231E">
        <w:rPr>
          <w:noProof/>
        </w:rPr>
        <w:drawing>
          <wp:inline distT="0" distB="0" distL="0" distR="0">
            <wp:extent cx="5400040" cy="2300339"/>
            <wp:effectExtent l="0" t="0" r="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8"/>
                    <a:stretch/>
                  </pic:blipFill>
                  <pic:spPr bwMode="auto">
                    <a:xfrm>
                      <a:off x="0" y="0"/>
                      <a:ext cx="5400040" cy="230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31E" w:rsidRDefault="0031231E" w:rsidP="00AE557F">
      <w:pPr>
        <w:ind w:left="-426" w:right="-425" w:hanging="425"/>
        <w:jc w:val="center"/>
      </w:pPr>
      <w:r>
        <w:rPr>
          <w:noProof/>
        </w:rPr>
        <w:drawing>
          <wp:inline distT="0" distB="0" distL="0" distR="0">
            <wp:extent cx="5398330" cy="1977051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063" b="8138"/>
                    <a:stretch/>
                  </pic:blipFill>
                  <pic:spPr bwMode="auto">
                    <a:xfrm>
                      <a:off x="0" y="0"/>
                      <a:ext cx="5400040" cy="197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3D1" w:rsidRDefault="009533D1" w:rsidP="00AE557F">
      <w:pPr>
        <w:ind w:left="-426" w:right="-425" w:hanging="425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u w:val="single"/>
        </w:rPr>
        <w:t>Resumen de comentarios</w:t>
      </w:r>
      <w:r w:rsidRPr="009533D1">
        <w:rPr>
          <w:rFonts w:cstheme="minorHAnsi"/>
          <w:u w:val="single"/>
        </w:rPr>
        <w:t xml:space="preserve">: </w:t>
      </w:r>
    </w:p>
    <w:p w:rsidR="009533D1" w:rsidRDefault="00AE557F" w:rsidP="00AE557F">
      <w:pPr>
        <w:pStyle w:val="Prrafodelista"/>
        <w:numPr>
          <w:ilvl w:val="0"/>
          <w:numId w:val="1"/>
        </w:numPr>
        <w:ind w:left="-284" w:right="-425" w:hanging="425"/>
      </w:pPr>
      <w:r>
        <w:t>Es fundamental el</w:t>
      </w:r>
      <w:r w:rsidR="001C1C6E">
        <w:t xml:space="preserve"> ejemplo del propio centro (medición del impacto del </w:t>
      </w:r>
      <w:proofErr w:type="spellStart"/>
      <w:r w:rsidR="001C1C6E">
        <w:t>Lycée</w:t>
      </w:r>
      <w:proofErr w:type="spellEnd"/>
      <w:r w:rsidR="001C1C6E">
        <w:t xml:space="preserve"> y mejoras implicando al alumnado e informando mediante cartelería, etc.).</w:t>
      </w:r>
    </w:p>
    <w:p w:rsidR="001C1C6E" w:rsidRDefault="00AE557F" w:rsidP="00AE557F">
      <w:pPr>
        <w:pStyle w:val="Prrafodelista"/>
        <w:numPr>
          <w:ilvl w:val="0"/>
          <w:numId w:val="1"/>
        </w:numPr>
        <w:ind w:left="-284" w:right="-425" w:hanging="425"/>
      </w:pPr>
      <w:r>
        <w:t>Se destaca que la Educación ambiental es</w:t>
      </w:r>
      <w:r w:rsidR="001C1C6E">
        <w:t xml:space="preserve"> transversal a todas las asignaturas. Ciencias, pero no exclusivamente.</w:t>
      </w:r>
    </w:p>
    <w:p w:rsidR="001C1C6E" w:rsidRDefault="00AE557F" w:rsidP="00AE557F">
      <w:pPr>
        <w:pStyle w:val="Prrafodelista"/>
        <w:numPr>
          <w:ilvl w:val="0"/>
          <w:numId w:val="1"/>
        </w:numPr>
        <w:ind w:left="-284" w:right="-425" w:hanging="425"/>
      </w:pPr>
      <w:r>
        <w:t>Se constata cierta f</w:t>
      </w:r>
      <w:r w:rsidR="001C1C6E">
        <w:t xml:space="preserve">alta de información con respecto al proyecto del </w:t>
      </w:r>
      <w:proofErr w:type="spellStart"/>
      <w:r w:rsidR="001C1C6E">
        <w:t>Lycée</w:t>
      </w:r>
      <w:proofErr w:type="spellEnd"/>
      <w:r w:rsidR="001C1C6E">
        <w:t>.</w:t>
      </w:r>
    </w:p>
    <w:p w:rsidR="001C1C6E" w:rsidRDefault="00AE557F" w:rsidP="00AE557F">
      <w:pPr>
        <w:pStyle w:val="Prrafodelista"/>
        <w:numPr>
          <w:ilvl w:val="0"/>
          <w:numId w:val="1"/>
        </w:numPr>
        <w:ind w:left="-284" w:right="-425" w:hanging="425"/>
      </w:pPr>
      <w:r>
        <w:t>Se subraya la i</w:t>
      </w:r>
      <w:r w:rsidR="001C1C6E">
        <w:t>mportancia de la alimentación en relación con el medio ambiente: procedencia, despilfarro, impacto ambiental de los distintos alimentos…</w:t>
      </w:r>
    </w:p>
    <w:p w:rsidR="001C1C6E" w:rsidRDefault="00AE557F" w:rsidP="00AE557F">
      <w:pPr>
        <w:pStyle w:val="Prrafodelista"/>
        <w:numPr>
          <w:ilvl w:val="0"/>
          <w:numId w:val="1"/>
        </w:numPr>
        <w:ind w:left="-284" w:right="-425" w:hanging="425"/>
      </w:pPr>
      <w:r>
        <w:t>Se sugiere la</w:t>
      </w:r>
      <w:r w:rsidR="001C1C6E">
        <w:t xml:space="preserve"> participación de los padres para dar continuidad al proyecto en casa.</w:t>
      </w:r>
    </w:p>
    <w:p w:rsidR="00AE557F" w:rsidRDefault="00AE557F" w:rsidP="00AE557F">
      <w:pPr>
        <w:pStyle w:val="Prrafodelista"/>
        <w:numPr>
          <w:ilvl w:val="0"/>
          <w:numId w:val="1"/>
        </w:numPr>
        <w:ind w:left="-284" w:right="-425" w:hanging="425"/>
      </w:pPr>
      <w:r>
        <w:t>Se propone fomentar el trabajo de campo, el contacto directo con el problema, y con las soluciones.</w:t>
      </w:r>
    </w:p>
    <w:p w:rsidR="009533D1" w:rsidRDefault="00AE557F" w:rsidP="00AE557F">
      <w:pPr>
        <w:pStyle w:val="Prrafodelista"/>
        <w:numPr>
          <w:ilvl w:val="0"/>
          <w:numId w:val="1"/>
        </w:numPr>
        <w:ind w:left="-426" w:right="-425" w:hanging="425"/>
      </w:pPr>
      <w:r>
        <w:t xml:space="preserve">Es importante educar a los alumnos en la visión crítica (distinguir las iniciativas útiles de las que no lo son, detectar el </w:t>
      </w:r>
      <w:proofErr w:type="spellStart"/>
      <w:r>
        <w:t>greenwashing</w:t>
      </w:r>
      <w:proofErr w:type="spellEnd"/>
      <w:r>
        <w:t>, etc.)</w:t>
      </w:r>
      <w:bookmarkStart w:id="0" w:name="_GoBack"/>
      <w:bookmarkEnd w:id="0"/>
    </w:p>
    <w:sectPr w:rsidR="009533D1" w:rsidSect="00AE557F">
      <w:pgSz w:w="11906" w:h="16838"/>
      <w:pgMar w:top="1276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9EC" w:rsidRDefault="00CC19EC" w:rsidP="009533D1">
      <w:pPr>
        <w:spacing w:after="0" w:line="240" w:lineRule="auto"/>
      </w:pPr>
      <w:r>
        <w:separator/>
      </w:r>
    </w:p>
  </w:endnote>
  <w:endnote w:type="continuationSeparator" w:id="0">
    <w:p w:rsidR="00CC19EC" w:rsidRDefault="00CC19EC" w:rsidP="0095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9EC" w:rsidRDefault="00CC19EC" w:rsidP="009533D1">
      <w:pPr>
        <w:spacing w:after="0" w:line="240" w:lineRule="auto"/>
      </w:pPr>
      <w:r>
        <w:separator/>
      </w:r>
    </w:p>
  </w:footnote>
  <w:footnote w:type="continuationSeparator" w:id="0">
    <w:p w:rsidR="00CC19EC" w:rsidRDefault="00CC19EC" w:rsidP="00953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F47F2"/>
    <w:multiLevelType w:val="hybridMultilevel"/>
    <w:tmpl w:val="B9DE0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1E"/>
    <w:rsid w:val="001C1C6E"/>
    <w:rsid w:val="002775E7"/>
    <w:rsid w:val="0031231E"/>
    <w:rsid w:val="007319E2"/>
    <w:rsid w:val="009533D1"/>
    <w:rsid w:val="00AE557F"/>
    <w:rsid w:val="00C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A5CBF"/>
  <w15:chartTrackingRefBased/>
  <w15:docId w15:val="{B395A1F0-D390-4370-8206-36188A6C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Arenal Barrios, Ana</dc:creator>
  <cp:keywords/>
  <dc:description/>
  <cp:lastModifiedBy>del Arenal Barrios, Ana</cp:lastModifiedBy>
  <cp:revision>2</cp:revision>
  <dcterms:created xsi:type="dcterms:W3CDTF">2021-03-29T11:24:00Z</dcterms:created>
  <dcterms:modified xsi:type="dcterms:W3CDTF">2021-03-29T11:53:00Z</dcterms:modified>
</cp:coreProperties>
</file>